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2A34D0" w:rsidRDefault="008A1CF6" w:rsidP="008A1CF6">
      <w:pPr>
        <w:pStyle w:val="Title"/>
        <w:rPr>
          <w:rFonts w:ascii="Bauhaus 93" w:hAnsi="Bauhaus 93"/>
          <w:color w:val="FF0000"/>
          <w:sz w:val="28"/>
          <w:szCs w:val="28"/>
        </w:rPr>
      </w:pPr>
      <w:r w:rsidRPr="00AF07F1">
        <w:rPr>
          <w:rFonts w:ascii="Times New Roman" w:hAnsi="Times New Roman"/>
          <w:sz w:val="28"/>
          <w:szCs w:val="28"/>
        </w:rPr>
        <w:t>Wilder Memorial Library, Weston, VT</w:t>
      </w:r>
    </w:p>
    <w:p w14:paraId="3C823DA4" w14:textId="435A78FB" w:rsidR="008A1CF6" w:rsidRPr="002A34D0" w:rsidRDefault="008A1CF6" w:rsidP="00567233">
      <w:pPr>
        <w:pStyle w:val="Title"/>
        <w:rPr>
          <w:rFonts w:ascii="Bauhaus 93" w:hAnsi="Bauhaus 93"/>
          <w:color w:val="FF0000"/>
          <w:sz w:val="28"/>
          <w:szCs w:val="28"/>
        </w:rPr>
      </w:pPr>
      <w:r w:rsidRPr="002A34D0">
        <w:rPr>
          <w:rFonts w:ascii="Times New Roman" w:hAnsi="Times New Roman"/>
          <w:sz w:val="28"/>
          <w:szCs w:val="28"/>
        </w:rPr>
        <w:t>Board of Trustees Meeting Minutes</w:t>
      </w:r>
    </w:p>
    <w:p w14:paraId="3B6F99C0" w14:textId="77777777" w:rsidR="005F7263" w:rsidRDefault="005F7263" w:rsidP="00443D7A">
      <w:pPr>
        <w:pStyle w:val="Subtitle"/>
        <w:jc w:val="left"/>
        <w:rPr>
          <w:rFonts w:ascii="Times New Roman" w:hAnsi="Times New Roman"/>
          <w:b/>
          <w:sz w:val="28"/>
          <w:szCs w:val="28"/>
        </w:rPr>
      </w:pPr>
    </w:p>
    <w:p w14:paraId="730E27BA" w14:textId="5908A35A" w:rsidR="00443D7A" w:rsidRPr="002A34D0" w:rsidRDefault="001377A8" w:rsidP="005F7263">
      <w:pPr>
        <w:pStyle w:val="Subtitle"/>
        <w:ind w:left="2880" w:firstLine="720"/>
        <w:jc w:val="left"/>
        <w:rPr>
          <w:rFonts w:ascii="Times New Roman" w:hAnsi="Times New Roman"/>
          <w:b/>
          <w:sz w:val="28"/>
          <w:szCs w:val="28"/>
        </w:rPr>
      </w:pPr>
      <w:r>
        <w:rPr>
          <w:rFonts w:ascii="Times New Roman" w:hAnsi="Times New Roman"/>
          <w:b/>
          <w:sz w:val="28"/>
          <w:szCs w:val="28"/>
        </w:rPr>
        <w:t xml:space="preserve">April </w:t>
      </w:r>
      <w:r w:rsidR="005F7263">
        <w:rPr>
          <w:rFonts w:ascii="Times New Roman" w:hAnsi="Times New Roman"/>
          <w:b/>
          <w:sz w:val="28"/>
          <w:szCs w:val="28"/>
        </w:rPr>
        <w:t>20, 2015</w:t>
      </w:r>
    </w:p>
    <w:p w14:paraId="2F48B9E9" w14:textId="24F8E7CC" w:rsidR="008A1CF6" w:rsidRPr="002A34D0" w:rsidRDefault="008A1CF6" w:rsidP="008A1CF6">
      <w:pPr>
        <w:rPr>
          <w:rFonts w:ascii="Times New Roman" w:hAnsi="Times New Roman"/>
          <w:b/>
          <w:sz w:val="28"/>
          <w:szCs w:val="28"/>
        </w:rPr>
      </w:pPr>
      <w:r w:rsidRPr="002A34D0">
        <w:rPr>
          <w:rFonts w:ascii="Times New Roman" w:hAnsi="Times New Roman"/>
          <w:b/>
          <w:sz w:val="28"/>
          <w:szCs w:val="28"/>
        </w:rPr>
        <w:t>_____________________________________________</w:t>
      </w:r>
      <w:r w:rsidR="00717D28" w:rsidRPr="002A34D0">
        <w:rPr>
          <w:rFonts w:ascii="Times New Roman" w:hAnsi="Times New Roman"/>
          <w:b/>
          <w:sz w:val="28"/>
          <w:szCs w:val="28"/>
        </w:rPr>
        <w:t>_____________________</w:t>
      </w:r>
    </w:p>
    <w:p w14:paraId="1410EE19" w14:textId="6590E74E" w:rsidR="008A1CF6" w:rsidRDefault="008A1CF6" w:rsidP="008A1CF6">
      <w:pPr>
        <w:pStyle w:val="BodyText"/>
        <w:ind w:left="1440" w:hanging="1440"/>
        <w:rPr>
          <w:rFonts w:ascii="Times New Roman" w:hAnsi="Times New Roman"/>
          <w:b/>
          <w:sz w:val="28"/>
          <w:szCs w:val="28"/>
          <w:u w:val="none"/>
        </w:rPr>
      </w:pPr>
      <w:r w:rsidRPr="002A34D0">
        <w:rPr>
          <w:rFonts w:ascii="Times New Roman" w:hAnsi="Times New Roman"/>
          <w:b/>
          <w:sz w:val="28"/>
          <w:szCs w:val="28"/>
          <w:u w:val="none"/>
        </w:rPr>
        <w:t xml:space="preserve">Present:  </w:t>
      </w:r>
      <w:r w:rsidRPr="002A34D0">
        <w:rPr>
          <w:rFonts w:ascii="Times New Roman" w:hAnsi="Times New Roman"/>
          <w:b/>
          <w:sz w:val="28"/>
          <w:szCs w:val="28"/>
          <w:u w:val="none"/>
        </w:rPr>
        <w:tab/>
      </w:r>
      <w:r w:rsidR="0092633F" w:rsidRPr="002A34D0">
        <w:rPr>
          <w:rFonts w:ascii="Times New Roman" w:hAnsi="Times New Roman"/>
          <w:b/>
          <w:sz w:val="28"/>
          <w:szCs w:val="28"/>
          <w:u w:val="none"/>
        </w:rPr>
        <w:t>Deborah Granquist</w:t>
      </w:r>
      <w:r w:rsidR="00E62F19" w:rsidRPr="002A34D0">
        <w:rPr>
          <w:rFonts w:ascii="Times New Roman" w:hAnsi="Times New Roman"/>
          <w:b/>
          <w:sz w:val="28"/>
          <w:szCs w:val="28"/>
          <w:u w:val="none"/>
        </w:rPr>
        <w:t xml:space="preserve"> (President),</w:t>
      </w:r>
      <w:r w:rsidR="00E330FB" w:rsidRPr="002A34D0">
        <w:rPr>
          <w:rFonts w:ascii="Times New Roman" w:hAnsi="Times New Roman"/>
          <w:b/>
          <w:sz w:val="28"/>
          <w:szCs w:val="28"/>
          <w:u w:val="none"/>
        </w:rPr>
        <w:t xml:space="preserve"> </w:t>
      </w:r>
      <w:r w:rsidR="000A1922" w:rsidRPr="002A34D0">
        <w:rPr>
          <w:rFonts w:ascii="Times New Roman" w:hAnsi="Times New Roman"/>
          <w:b/>
          <w:sz w:val="28"/>
          <w:szCs w:val="28"/>
          <w:u w:val="none"/>
        </w:rPr>
        <w:t>Donna Bonang,</w:t>
      </w:r>
      <w:r w:rsidR="00443D7A" w:rsidRPr="002A34D0">
        <w:rPr>
          <w:rFonts w:ascii="Times New Roman" w:hAnsi="Times New Roman"/>
          <w:b/>
          <w:sz w:val="28"/>
          <w:szCs w:val="28"/>
          <w:u w:val="none"/>
        </w:rPr>
        <w:t xml:space="preserve"> </w:t>
      </w:r>
      <w:r w:rsidR="00B12835">
        <w:rPr>
          <w:rFonts w:ascii="Times New Roman" w:hAnsi="Times New Roman"/>
          <w:b/>
          <w:sz w:val="28"/>
          <w:szCs w:val="28"/>
          <w:u w:val="none"/>
        </w:rPr>
        <w:t xml:space="preserve">Malcolm Hamblett, </w:t>
      </w:r>
      <w:r w:rsidRPr="002A34D0">
        <w:rPr>
          <w:rFonts w:ascii="Times New Roman" w:hAnsi="Times New Roman"/>
          <w:b/>
          <w:sz w:val="28"/>
          <w:szCs w:val="28"/>
          <w:u w:val="none"/>
        </w:rPr>
        <w:t>Marguer</w:t>
      </w:r>
      <w:r w:rsidR="00EC2468">
        <w:rPr>
          <w:rFonts w:ascii="Times New Roman" w:hAnsi="Times New Roman"/>
          <w:b/>
          <w:sz w:val="28"/>
          <w:szCs w:val="28"/>
          <w:u w:val="none"/>
        </w:rPr>
        <w:t>ite Mason</w:t>
      </w:r>
      <w:r w:rsidR="00B12835">
        <w:rPr>
          <w:rFonts w:ascii="Times New Roman" w:hAnsi="Times New Roman"/>
          <w:b/>
          <w:sz w:val="28"/>
          <w:szCs w:val="28"/>
          <w:u w:val="none"/>
        </w:rPr>
        <w:t xml:space="preserve">, </w:t>
      </w:r>
      <w:r w:rsidRPr="002A34D0">
        <w:rPr>
          <w:rFonts w:ascii="Times New Roman" w:hAnsi="Times New Roman"/>
          <w:b/>
          <w:sz w:val="28"/>
          <w:szCs w:val="28"/>
          <w:u w:val="none"/>
        </w:rPr>
        <w:t>Trustees</w:t>
      </w:r>
    </w:p>
    <w:p w14:paraId="6B8874E1" w14:textId="77777777" w:rsidR="00B12835" w:rsidRDefault="00B12835" w:rsidP="008A1CF6">
      <w:pPr>
        <w:pStyle w:val="BodyText"/>
        <w:ind w:left="1440" w:hanging="1440"/>
        <w:rPr>
          <w:rFonts w:ascii="Times New Roman" w:hAnsi="Times New Roman"/>
          <w:b/>
          <w:sz w:val="28"/>
          <w:szCs w:val="28"/>
          <w:u w:val="none"/>
        </w:rPr>
      </w:pPr>
    </w:p>
    <w:p w14:paraId="6CF8BC9E" w14:textId="2A2EC37F" w:rsidR="00B12835" w:rsidRDefault="00B12835" w:rsidP="008A1CF6">
      <w:pPr>
        <w:pStyle w:val="BodyText"/>
        <w:ind w:left="1440" w:hanging="1440"/>
        <w:rPr>
          <w:rFonts w:ascii="Times New Roman" w:hAnsi="Times New Roman"/>
          <w:b/>
          <w:sz w:val="28"/>
          <w:szCs w:val="28"/>
          <w:u w:val="none"/>
        </w:rPr>
      </w:pPr>
      <w:r>
        <w:rPr>
          <w:rFonts w:ascii="Times New Roman" w:hAnsi="Times New Roman"/>
          <w:b/>
          <w:sz w:val="28"/>
          <w:szCs w:val="28"/>
          <w:u w:val="none"/>
        </w:rPr>
        <w:t>Absent:       Bill Hoyt, Kieran Mckenna</w:t>
      </w:r>
    </w:p>
    <w:p w14:paraId="704AAE14" w14:textId="77777777" w:rsidR="00B12835" w:rsidRPr="002A34D0" w:rsidRDefault="00B12835" w:rsidP="00B12835">
      <w:pPr>
        <w:pStyle w:val="BodyText"/>
        <w:rPr>
          <w:rFonts w:ascii="Times New Roman" w:hAnsi="Times New Roman"/>
          <w:b/>
          <w:sz w:val="28"/>
          <w:szCs w:val="28"/>
          <w:u w:val="none"/>
        </w:rPr>
      </w:pPr>
    </w:p>
    <w:p w14:paraId="688AEF60" w14:textId="3163C9D1" w:rsidR="008A1CF6" w:rsidRPr="002A34D0" w:rsidRDefault="00E330FB" w:rsidP="00B12835">
      <w:pPr>
        <w:pStyle w:val="BodyText"/>
        <w:rPr>
          <w:rFonts w:ascii="Times New Roman" w:hAnsi="Times New Roman"/>
          <w:b/>
          <w:sz w:val="28"/>
          <w:szCs w:val="28"/>
          <w:u w:val="none"/>
        </w:rPr>
      </w:pPr>
      <w:r w:rsidRPr="002A34D0">
        <w:rPr>
          <w:rFonts w:ascii="Times New Roman" w:hAnsi="Times New Roman"/>
          <w:b/>
          <w:sz w:val="28"/>
          <w:szCs w:val="28"/>
          <w:u w:val="none"/>
        </w:rPr>
        <w:t xml:space="preserve">Also present:  </w:t>
      </w:r>
      <w:r w:rsidR="008A1CF6" w:rsidRPr="002A34D0">
        <w:rPr>
          <w:rFonts w:ascii="Times New Roman" w:hAnsi="Times New Roman"/>
          <w:b/>
          <w:sz w:val="28"/>
          <w:szCs w:val="28"/>
          <w:u w:val="none"/>
        </w:rPr>
        <w:t>Kerri MacLaury (Library Director)</w:t>
      </w:r>
    </w:p>
    <w:p w14:paraId="350E1BDA" w14:textId="0E27E195" w:rsidR="008A1CF6" w:rsidRPr="002A34D0" w:rsidRDefault="008A1CF6" w:rsidP="008A1CF6">
      <w:pPr>
        <w:pStyle w:val="BodyText"/>
        <w:rPr>
          <w:rFonts w:ascii="Times New Roman" w:hAnsi="Times New Roman"/>
          <w:b/>
          <w:sz w:val="28"/>
          <w:szCs w:val="28"/>
        </w:rPr>
      </w:pPr>
      <w:r w:rsidRPr="002A34D0">
        <w:rPr>
          <w:rFonts w:ascii="Times New Roman" w:hAnsi="Times New Roman"/>
          <w:b/>
          <w:sz w:val="28"/>
          <w:szCs w:val="28"/>
        </w:rPr>
        <w:t>______________________________________________</w:t>
      </w:r>
      <w:r w:rsidR="00717D28" w:rsidRPr="002A34D0">
        <w:rPr>
          <w:rFonts w:ascii="Times New Roman" w:hAnsi="Times New Roman"/>
          <w:b/>
          <w:sz w:val="28"/>
          <w:szCs w:val="28"/>
        </w:rPr>
        <w:t>____________________</w:t>
      </w:r>
    </w:p>
    <w:p w14:paraId="794F5C33" w14:textId="77777777" w:rsidR="008A1CF6" w:rsidRPr="002A34D0" w:rsidRDefault="008A1CF6" w:rsidP="008A1CF6">
      <w:pPr>
        <w:rPr>
          <w:rFonts w:ascii="Times New Roman" w:hAnsi="Times New Roman"/>
          <w:b/>
          <w:sz w:val="28"/>
          <w:szCs w:val="28"/>
          <w:u w:val="single"/>
        </w:rPr>
      </w:pPr>
    </w:p>
    <w:p w14:paraId="749100D8" w14:textId="565978C7" w:rsidR="008A1CF6" w:rsidRPr="002A34D0" w:rsidRDefault="008A1CF6" w:rsidP="008A1CF6">
      <w:pPr>
        <w:pStyle w:val="Subtitle"/>
        <w:jc w:val="left"/>
        <w:rPr>
          <w:rFonts w:ascii="Times New Roman" w:hAnsi="Times New Roman"/>
          <w:sz w:val="28"/>
          <w:szCs w:val="28"/>
        </w:rPr>
      </w:pPr>
      <w:r w:rsidRPr="002A34D0">
        <w:rPr>
          <w:rFonts w:ascii="Times New Roman" w:hAnsi="Times New Roman"/>
          <w:sz w:val="28"/>
          <w:szCs w:val="28"/>
        </w:rPr>
        <w:t>A meeting of the Board of Trustees of the Wilder Memorial Library was held at the Li</w:t>
      </w:r>
      <w:r w:rsidR="0092633F" w:rsidRPr="002A34D0">
        <w:rPr>
          <w:rFonts w:ascii="Times New Roman" w:hAnsi="Times New Roman"/>
          <w:sz w:val="28"/>
          <w:szCs w:val="28"/>
        </w:rPr>
        <w:t>brary</w:t>
      </w:r>
      <w:r w:rsidR="002F5556" w:rsidRPr="002A34D0">
        <w:rPr>
          <w:rFonts w:ascii="Times New Roman" w:hAnsi="Times New Roman"/>
          <w:sz w:val="28"/>
          <w:szCs w:val="28"/>
        </w:rPr>
        <w:t xml:space="preserve"> on Mond</w:t>
      </w:r>
      <w:r w:rsidR="00CF05D3">
        <w:rPr>
          <w:rFonts w:ascii="Times New Roman" w:hAnsi="Times New Roman"/>
          <w:sz w:val="28"/>
          <w:szCs w:val="28"/>
        </w:rPr>
        <w:t>ay, April 20, 2015</w:t>
      </w:r>
      <w:r w:rsidR="00F1188C" w:rsidRPr="002A34D0">
        <w:rPr>
          <w:rFonts w:ascii="Times New Roman" w:hAnsi="Times New Roman"/>
          <w:sz w:val="28"/>
          <w:szCs w:val="28"/>
        </w:rPr>
        <w:t xml:space="preserve">. </w:t>
      </w:r>
      <w:r w:rsidR="0092633F" w:rsidRPr="002A34D0">
        <w:rPr>
          <w:rFonts w:ascii="Times New Roman" w:hAnsi="Times New Roman"/>
          <w:sz w:val="28"/>
          <w:szCs w:val="28"/>
        </w:rPr>
        <w:t xml:space="preserve">President Deborah Granquist </w:t>
      </w:r>
      <w:r w:rsidRPr="002A34D0">
        <w:rPr>
          <w:rFonts w:ascii="Times New Roman" w:hAnsi="Times New Roman"/>
          <w:sz w:val="28"/>
          <w:szCs w:val="28"/>
        </w:rPr>
        <w:t>cal</w:t>
      </w:r>
      <w:r w:rsidR="00443D7A" w:rsidRPr="002A34D0">
        <w:rPr>
          <w:rFonts w:ascii="Times New Roman" w:hAnsi="Times New Roman"/>
          <w:sz w:val="28"/>
          <w:szCs w:val="28"/>
        </w:rPr>
        <w:t xml:space="preserve">led the meeting to order at </w:t>
      </w:r>
      <w:r w:rsidR="00EC0624" w:rsidRPr="002A34D0">
        <w:rPr>
          <w:rFonts w:ascii="Times New Roman" w:hAnsi="Times New Roman"/>
          <w:sz w:val="28"/>
          <w:szCs w:val="28"/>
        </w:rPr>
        <w:t>4:</w:t>
      </w:r>
      <w:r w:rsidR="00CF05D3">
        <w:rPr>
          <w:rFonts w:ascii="Times New Roman" w:hAnsi="Times New Roman"/>
          <w:sz w:val="28"/>
          <w:szCs w:val="28"/>
        </w:rPr>
        <w:t>35</w:t>
      </w:r>
      <w:r w:rsidR="00F1188C" w:rsidRPr="002A34D0">
        <w:rPr>
          <w:rFonts w:ascii="Times New Roman" w:hAnsi="Times New Roman"/>
          <w:sz w:val="28"/>
          <w:szCs w:val="28"/>
        </w:rPr>
        <w:t>.</w:t>
      </w:r>
      <w:r w:rsidRPr="002A34D0">
        <w:rPr>
          <w:rFonts w:ascii="Times New Roman" w:hAnsi="Times New Roman"/>
          <w:sz w:val="28"/>
          <w:szCs w:val="28"/>
        </w:rPr>
        <w:t xml:space="preserve"> </w:t>
      </w:r>
    </w:p>
    <w:p w14:paraId="417B494D" w14:textId="77777777" w:rsidR="00CF05D3" w:rsidRDefault="00CF05D3" w:rsidP="008A1CF6">
      <w:pPr>
        <w:pStyle w:val="Subtitle"/>
        <w:jc w:val="left"/>
        <w:rPr>
          <w:rFonts w:ascii="Times" w:eastAsiaTheme="minorEastAsia" w:hAnsi="Times" w:cs="Times"/>
          <w:color w:val="343434"/>
          <w:sz w:val="30"/>
          <w:szCs w:val="30"/>
          <w:lang w:eastAsia="ja-JP"/>
        </w:rPr>
      </w:pPr>
    </w:p>
    <w:p w14:paraId="0DF9F20D" w14:textId="77777777" w:rsidR="00AF7D47" w:rsidRPr="002A34D0" w:rsidRDefault="008A1CF6" w:rsidP="008A1CF6">
      <w:pPr>
        <w:pStyle w:val="Subtitle"/>
        <w:jc w:val="left"/>
        <w:rPr>
          <w:rFonts w:ascii="Times New Roman" w:hAnsi="Times New Roman"/>
          <w:b/>
          <w:sz w:val="28"/>
          <w:szCs w:val="28"/>
        </w:rPr>
      </w:pPr>
      <w:r w:rsidRPr="002A34D0">
        <w:rPr>
          <w:rFonts w:ascii="Times New Roman" w:hAnsi="Times New Roman"/>
          <w:b/>
          <w:sz w:val="28"/>
          <w:szCs w:val="28"/>
        </w:rPr>
        <w:t>Approval of Minutes</w:t>
      </w:r>
      <w:r w:rsidR="00E62F19" w:rsidRPr="002A34D0">
        <w:rPr>
          <w:rFonts w:ascii="Times New Roman" w:hAnsi="Times New Roman"/>
          <w:b/>
          <w:sz w:val="28"/>
          <w:szCs w:val="28"/>
        </w:rPr>
        <w:t xml:space="preserve">: </w:t>
      </w:r>
    </w:p>
    <w:p w14:paraId="2A0EB7AA" w14:textId="761E2A26" w:rsidR="00E330FB" w:rsidRPr="002A34D0" w:rsidRDefault="00E62F19" w:rsidP="008A1CF6">
      <w:pPr>
        <w:pStyle w:val="Subtitle"/>
        <w:jc w:val="left"/>
        <w:rPr>
          <w:rFonts w:ascii="Times New Roman" w:hAnsi="Times New Roman"/>
          <w:sz w:val="28"/>
          <w:szCs w:val="28"/>
        </w:rPr>
      </w:pPr>
      <w:r w:rsidRPr="002A34D0">
        <w:rPr>
          <w:rFonts w:ascii="Times New Roman" w:hAnsi="Times New Roman"/>
          <w:sz w:val="28"/>
          <w:szCs w:val="28"/>
        </w:rPr>
        <w:t xml:space="preserve">The minutes of the </w:t>
      </w:r>
      <w:r w:rsidR="00CF05D3">
        <w:rPr>
          <w:rFonts w:ascii="Times New Roman" w:hAnsi="Times New Roman"/>
          <w:sz w:val="28"/>
          <w:szCs w:val="28"/>
        </w:rPr>
        <w:t>February</w:t>
      </w:r>
      <w:r w:rsidR="00442330" w:rsidRPr="002A34D0">
        <w:rPr>
          <w:rFonts w:ascii="Times New Roman" w:hAnsi="Times New Roman"/>
          <w:sz w:val="28"/>
          <w:szCs w:val="28"/>
        </w:rPr>
        <w:t xml:space="preserve"> </w:t>
      </w:r>
      <w:r w:rsidR="002F5556" w:rsidRPr="002A34D0">
        <w:rPr>
          <w:rFonts w:ascii="Times New Roman" w:hAnsi="Times New Roman"/>
          <w:sz w:val="28"/>
          <w:szCs w:val="28"/>
        </w:rPr>
        <w:t>meeting</w:t>
      </w:r>
      <w:r w:rsidR="0026305B" w:rsidRPr="002A34D0">
        <w:rPr>
          <w:rFonts w:ascii="Times New Roman" w:hAnsi="Times New Roman"/>
          <w:sz w:val="28"/>
          <w:szCs w:val="28"/>
        </w:rPr>
        <w:t xml:space="preserve"> were approved</w:t>
      </w:r>
      <w:r w:rsidR="00CF05D3">
        <w:rPr>
          <w:rFonts w:ascii="Times New Roman" w:hAnsi="Times New Roman"/>
          <w:sz w:val="28"/>
          <w:szCs w:val="28"/>
        </w:rPr>
        <w:t xml:space="preserve"> without discussion.</w:t>
      </w:r>
    </w:p>
    <w:p w14:paraId="5C422706" w14:textId="77777777" w:rsidR="001404A7" w:rsidRDefault="00CF05D3" w:rsidP="008A1CF6">
      <w:pPr>
        <w:pStyle w:val="Subtitle"/>
        <w:jc w:val="left"/>
        <w:rPr>
          <w:rFonts w:ascii="Times New Roman" w:eastAsiaTheme="minorEastAsia" w:hAnsi="Times New Roman"/>
          <w:b/>
          <w:color w:val="343434"/>
          <w:sz w:val="38"/>
          <w:szCs w:val="38"/>
          <w:lang w:eastAsia="ja-JP"/>
        </w:rPr>
      </w:pPr>
      <w:r>
        <w:rPr>
          <w:rFonts w:ascii="Times New Roman" w:eastAsiaTheme="minorEastAsia" w:hAnsi="Times New Roman"/>
          <w:b/>
          <w:color w:val="343434"/>
          <w:sz w:val="38"/>
          <w:szCs w:val="38"/>
          <w:lang w:eastAsia="ja-JP"/>
        </w:rPr>
        <w:t xml:space="preserve"> </w:t>
      </w:r>
    </w:p>
    <w:p w14:paraId="1902DEF2" w14:textId="262EDA2B" w:rsidR="00AF7D47" w:rsidRPr="002A34D0" w:rsidRDefault="002A34D0" w:rsidP="008A1CF6">
      <w:pPr>
        <w:pStyle w:val="Subtitle"/>
        <w:jc w:val="left"/>
        <w:rPr>
          <w:rFonts w:ascii="Times New Roman" w:eastAsiaTheme="minorEastAsia" w:hAnsi="Times New Roman"/>
          <w:b/>
          <w:color w:val="343434"/>
          <w:sz w:val="28"/>
          <w:szCs w:val="28"/>
          <w:lang w:eastAsia="ja-JP"/>
        </w:rPr>
      </w:pPr>
      <w:r w:rsidRPr="002A34D0">
        <w:rPr>
          <w:rFonts w:ascii="Times New Roman" w:eastAsiaTheme="minorEastAsia" w:hAnsi="Times New Roman"/>
          <w:b/>
          <w:color w:val="343434"/>
          <w:sz w:val="28"/>
          <w:szCs w:val="28"/>
          <w:lang w:eastAsia="ja-JP"/>
        </w:rPr>
        <w:t>Treasurer’s Report</w:t>
      </w:r>
      <w:r w:rsidR="0015662D">
        <w:rPr>
          <w:rFonts w:ascii="Times New Roman" w:eastAsiaTheme="minorEastAsia" w:hAnsi="Times New Roman"/>
          <w:b/>
          <w:color w:val="343434"/>
          <w:sz w:val="28"/>
          <w:szCs w:val="28"/>
          <w:lang w:eastAsia="ja-JP"/>
        </w:rPr>
        <w:t>:</w:t>
      </w:r>
    </w:p>
    <w:p w14:paraId="3C053897" w14:textId="0E5C9526" w:rsidR="002A34D0" w:rsidRDefault="002A34D0" w:rsidP="008A1CF6">
      <w:pPr>
        <w:pStyle w:val="Subtitle"/>
        <w:jc w:val="left"/>
        <w:rPr>
          <w:rFonts w:ascii="Times New Roman" w:eastAsiaTheme="minorEastAsia" w:hAnsi="Times New Roman"/>
          <w:color w:val="343434"/>
          <w:sz w:val="28"/>
          <w:szCs w:val="28"/>
          <w:lang w:eastAsia="ja-JP"/>
        </w:rPr>
      </w:pPr>
      <w:r w:rsidRPr="002A34D0">
        <w:rPr>
          <w:rFonts w:ascii="Times New Roman" w:eastAsiaTheme="minorEastAsia" w:hAnsi="Times New Roman"/>
          <w:color w:val="343434"/>
          <w:sz w:val="28"/>
          <w:szCs w:val="28"/>
          <w:lang w:eastAsia="ja-JP"/>
        </w:rPr>
        <w:t xml:space="preserve">Treasurer Bill Hoyt </w:t>
      </w:r>
      <w:r>
        <w:rPr>
          <w:rFonts w:ascii="Times New Roman" w:eastAsiaTheme="minorEastAsia" w:hAnsi="Times New Roman"/>
          <w:color w:val="343434"/>
          <w:sz w:val="28"/>
          <w:szCs w:val="28"/>
          <w:lang w:eastAsia="ja-JP"/>
        </w:rPr>
        <w:t xml:space="preserve"> had forwarded the </w:t>
      </w:r>
      <w:r w:rsidR="00CF05D3">
        <w:rPr>
          <w:rFonts w:ascii="Times New Roman" w:eastAsiaTheme="minorEastAsia" w:hAnsi="Times New Roman"/>
          <w:color w:val="343434"/>
          <w:sz w:val="28"/>
          <w:szCs w:val="28"/>
          <w:lang w:eastAsia="ja-JP"/>
        </w:rPr>
        <w:t>March</w:t>
      </w:r>
      <w:r>
        <w:rPr>
          <w:rFonts w:ascii="Times New Roman" w:eastAsiaTheme="minorEastAsia" w:hAnsi="Times New Roman"/>
          <w:color w:val="343434"/>
          <w:sz w:val="28"/>
          <w:szCs w:val="28"/>
          <w:lang w:eastAsia="ja-JP"/>
        </w:rPr>
        <w:t xml:space="preserve"> 2014 budget</w:t>
      </w:r>
      <w:r w:rsidR="00CF05D3">
        <w:rPr>
          <w:rFonts w:ascii="Times New Roman" w:eastAsiaTheme="minorEastAsia" w:hAnsi="Times New Roman"/>
          <w:color w:val="343434"/>
          <w:sz w:val="28"/>
          <w:szCs w:val="28"/>
          <w:lang w:eastAsia="ja-JP"/>
        </w:rPr>
        <w:t xml:space="preserve"> earlier</w:t>
      </w:r>
      <w:r>
        <w:rPr>
          <w:rFonts w:ascii="Times New Roman" w:eastAsiaTheme="minorEastAsia" w:hAnsi="Times New Roman"/>
          <w:color w:val="343434"/>
          <w:sz w:val="28"/>
          <w:szCs w:val="28"/>
          <w:lang w:eastAsia="ja-JP"/>
        </w:rPr>
        <w:t xml:space="preserve">. Marguerite Mason had </w:t>
      </w:r>
      <w:r w:rsidR="00CF05D3">
        <w:rPr>
          <w:rFonts w:ascii="Times New Roman" w:eastAsiaTheme="minorEastAsia" w:hAnsi="Times New Roman"/>
          <w:color w:val="343434"/>
          <w:sz w:val="28"/>
          <w:szCs w:val="28"/>
          <w:lang w:eastAsia="ja-JP"/>
        </w:rPr>
        <w:t xml:space="preserve">a </w:t>
      </w:r>
      <w:r>
        <w:rPr>
          <w:rFonts w:ascii="Times New Roman" w:eastAsiaTheme="minorEastAsia" w:hAnsi="Times New Roman"/>
          <w:color w:val="343434"/>
          <w:sz w:val="28"/>
          <w:szCs w:val="28"/>
          <w:lang w:eastAsia="ja-JP"/>
        </w:rPr>
        <w:t xml:space="preserve">questions about the </w:t>
      </w:r>
      <w:r w:rsidR="00CF05D3">
        <w:rPr>
          <w:rFonts w:ascii="Times New Roman" w:eastAsiaTheme="minorEastAsia" w:hAnsi="Times New Roman"/>
          <w:color w:val="343434"/>
          <w:sz w:val="28"/>
          <w:szCs w:val="28"/>
          <w:lang w:eastAsia="ja-JP"/>
        </w:rPr>
        <w:t>expenditures for DVD’s. Kerri explained that the confusion was due to a contribution to the “Library</w:t>
      </w:r>
      <w:r w:rsidR="001404A7">
        <w:rPr>
          <w:rFonts w:ascii="Times New Roman" w:eastAsiaTheme="minorEastAsia" w:hAnsi="Times New Roman"/>
          <w:color w:val="343434"/>
          <w:sz w:val="28"/>
          <w:szCs w:val="28"/>
          <w:lang w:eastAsia="ja-JP"/>
        </w:rPr>
        <w:t xml:space="preserve"> Wishing Well</w:t>
      </w:r>
      <w:r w:rsidR="00CF05D3">
        <w:rPr>
          <w:rFonts w:ascii="Times New Roman" w:eastAsiaTheme="minorEastAsia" w:hAnsi="Times New Roman"/>
          <w:color w:val="343434"/>
          <w:sz w:val="28"/>
          <w:szCs w:val="28"/>
          <w:lang w:eastAsia="ja-JP"/>
        </w:rPr>
        <w:t>”.  Kerri will consult with Treasurer to determine how to account for these gifts in the budget.</w:t>
      </w:r>
    </w:p>
    <w:p w14:paraId="7C25FAF7" w14:textId="77777777" w:rsidR="00CF05D3" w:rsidRDefault="00CF05D3" w:rsidP="008A1CF6">
      <w:pPr>
        <w:pStyle w:val="Subtitle"/>
        <w:jc w:val="left"/>
        <w:rPr>
          <w:rFonts w:ascii="Times New Roman" w:eastAsiaTheme="minorEastAsia" w:hAnsi="Times New Roman"/>
          <w:color w:val="343434"/>
          <w:sz w:val="28"/>
          <w:szCs w:val="28"/>
          <w:lang w:eastAsia="ja-JP"/>
        </w:rPr>
      </w:pPr>
    </w:p>
    <w:p w14:paraId="2EAB78F9" w14:textId="6E7473A5" w:rsidR="003D0686" w:rsidRDefault="0015662D" w:rsidP="0015662D">
      <w:pPr>
        <w:tabs>
          <w:tab w:val="left" w:pos="0"/>
        </w:tabs>
        <w:rPr>
          <w:rFonts w:eastAsiaTheme="minorEastAsia" w:cs="Calibri"/>
          <w:b/>
          <w:color w:val="343434"/>
          <w:sz w:val="30"/>
          <w:szCs w:val="30"/>
          <w:lang w:eastAsia="ja-JP"/>
        </w:rPr>
      </w:pPr>
      <w:r w:rsidRPr="0015662D">
        <w:rPr>
          <w:rFonts w:eastAsiaTheme="minorEastAsia" w:cs="Calibri"/>
          <w:b/>
          <w:color w:val="343434"/>
          <w:sz w:val="30"/>
          <w:szCs w:val="30"/>
          <w:lang w:eastAsia="ja-JP"/>
        </w:rPr>
        <w:t>Library Director’s Report:</w:t>
      </w:r>
    </w:p>
    <w:p w14:paraId="7F239084" w14:textId="77777777" w:rsidR="0015662D" w:rsidRDefault="0015662D" w:rsidP="0015662D">
      <w:pPr>
        <w:tabs>
          <w:tab w:val="left" w:pos="0"/>
        </w:tabs>
        <w:rPr>
          <w:rFonts w:eastAsiaTheme="minorEastAsia" w:cs="Calibri"/>
          <w:b/>
          <w:color w:val="343434"/>
          <w:sz w:val="30"/>
          <w:szCs w:val="30"/>
          <w:lang w:eastAsia="ja-JP"/>
        </w:rPr>
      </w:pPr>
    </w:p>
    <w:p w14:paraId="126C02BB" w14:textId="47F81E26" w:rsidR="0015662D" w:rsidRDefault="00B92D25"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Library Director Kerri MacLaury had already sent out the April Library Update and the March Statistics Report. The only addition was Kerri’s announcement of a program  on hunger in our community. She has invited the Food Shelf, Neighborhood Connections, and the Collabor</w:t>
      </w:r>
      <w:r w:rsidR="00E31883">
        <w:rPr>
          <w:rFonts w:eastAsiaTheme="minorEastAsia" w:cs="Calibri"/>
          <w:color w:val="343434"/>
          <w:sz w:val="30"/>
          <w:szCs w:val="30"/>
          <w:lang w:eastAsia="ja-JP"/>
        </w:rPr>
        <w:t>ative</w:t>
      </w:r>
      <w:r>
        <w:rPr>
          <w:rFonts w:eastAsiaTheme="minorEastAsia" w:cs="Calibri"/>
          <w:color w:val="343434"/>
          <w:sz w:val="30"/>
          <w:szCs w:val="30"/>
          <w:lang w:eastAsia="ja-JP"/>
        </w:rPr>
        <w:t xml:space="preserve"> to </w:t>
      </w:r>
      <w:r w:rsidR="00E31883">
        <w:rPr>
          <w:rFonts w:eastAsiaTheme="minorEastAsia" w:cs="Calibri"/>
          <w:color w:val="343434"/>
          <w:sz w:val="30"/>
          <w:szCs w:val="30"/>
          <w:lang w:eastAsia="ja-JP"/>
        </w:rPr>
        <w:t>participate, and she will also contact Just Neighbors. The program is planned to be held on May 12.</w:t>
      </w:r>
    </w:p>
    <w:p w14:paraId="40916260" w14:textId="77777777" w:rsidR="00912215" w:rsidRPr="001377A8" w:rsidRDefault="00912215" w:rsidP="0015662D">
      <w:pPr>
        <w:tabs>
          <w:tab w:val="left" w:pos="0"/>
        </w:tabs>
        <w:rPr>
          <w:rFonts w:eastAsiaTheme="minorEastAsia" w:cs="Calibri"/>
          <w:b/>
          <w:color w:val="343434"/>
          <w:sz w:val="30"/>
          <w:szCs w:val="30"/>
          <w:lang w:eastAsia="ja-JP"/>
        </w:rPr>
      </w:pPr>
    </w:p>
    <w:p w14:paraId="66DE8660" w14:textId="01D5FA3A" w:rsidR="001377A8" w:rsidRDefault="001377A8" w:rsidP="0015662D">
      <w:pPr>
        <w:tabs>
          <w:tab w:val="left" w:pos="0"/>
        </w:tabs>
        <w:rPr>
          <w:rFonts w:eastAsiaTheme="minorEastAsia" w:cs="Calibri"/>
          <w:b/>
          <w:color w:val="343434"/>
          <w:sz w:val="30"/>
          <w:szCs w:val="30"/>
          <w:lang w:eastAsia="ja-JP"/>
        </w:rPr>
      </w:pPr>
      <w:r>
        <w:rPr>
          <w:rFonts w:eastAsiaTheme="minorEastAsia" w:cs="Calibri"/>
          <w:b/>
          <w:color w:val="343434"/>
          <w:sz w:val="30"/>
          <w:szCs w:val="30"/>
          <w:lang w:eastAsia="ja-JP"/>
        </w:rPr>
        <w:t>Book Sale:</w:t>
      </w:r>
    </w:p>
    <w:p w14:paraId="08ED4563" w14:textId="308EF561" w:rsidR="001377A8" w:rsidRDefault="001377A8" w:rsidP="0015662D">
      <w:pPr>
        <w:tabs>
          <w:tab w:val="left" w:pos="0"/>
        </w:tabs>
        <w:rPr>
          <w:rFonts w:eastAsiaTheme="minorEastAsia" w:cs="Calibri"/>
          <w:color w:val="343434"/>
          <w:sz w:val="30"/>
          <w:szCs w:val="30"/>
          <w:lang w:eastAsia="ja-JP"/>
        </w:rPr>
      </w:pPr>
      <w:r w:rsidRPr="001377A8">
        <w:rPr>
          <w:rFonts w:eastAsiaTheme="minorEastAsia" w:cs="Calibri"/>
          <w:color w:val="343434"/>
          <w:sz w:val="30"/>
          <w:szCs w:val="30"/>
          <w:lang w:eastAsia="ja-JP"/>
        </w:rPr>
        <w:t xml:space="preserve">The Board </w:t>
      </w:r>
      <w:r>
        <w:rPr>
          <w:rFonts w:eastAsiaTheme="minorEastAsia" w:cs="Calibri"/>
          <w:color w:val="343434"/>
          <w:sz w:val="30"/>
          <w:szCs w:val="30"/>
          <w:lang w:eastAsia="ja-JP"/>
        </w:rPr>
        <w:t>and the Library engaged in an extended discussion of the Library Director’s proposal for the Annual Book Sale</w:t>
      </w:r>
      <w:r w:rsidR="005F7263">
        <w:rPr>
          <w:rFonts w:eastAsiaTheme="minorEastAsia" w:cs="Calibri"/>
          <w:color w:val="343434"/>
          <w:sz w:val="30"/>
          <w:szCs w:val="30"/>
          <w:lang w:eastAsia="ja-JP"/>
        </w:rPr>
        <w:t xml:space="preserve">. It became apparent that the </w:t>
      </w:r>
      <w:r w:rsidR="005F7263">
        <w:rPr>
          <w:rFonts w:eastAsiaTheme="minorEastAsia" w:cs="Calibri"/>
          <w:color w:val="343434"/>
          <w:sz w:val="30"/>
          <w:szCs w:val="30"/>
          <w:lang w:eastAsia="ja-JP"/>
        </w:rPr>
        <w:lastRenderedPageBreak/>
        <w:t>topic needed considerably more time than could be available at a Board Meeting.  In light of that Marguerite Mason made a motion that a “Book Sale Committee” be organized to handle the Sale. The motion was seconded by Malcolm Hamblett and passed by unanimous vote of the Trustees.</w:t>
      </w:r>
    </w:p>
    <w:p w14:paraId="14CA50EB" w14:textId="77777777" w:rsidR="005F7263" w:rsidRDefault="005F7263" w:rsidP="0015662D">
      <w:pPr>
        <w:tabs>
          <w:tab w:val="left" w:pos="0"/>
        </w:tabs>
        <w:rPr>
          <w:rFonts w:eastAsiaTheme="minorEastAsia" w:cs="Calibri"/>
          <w:color w:val="343434"/>
          <w:sz w:val="30"/>
          <w:szCs w:val="30"/>
          <w:lang w:eastAsia="ja-JP"/>
        </w:rPr>
      </w:pPr>
    </w:p>
    <w:p w14:paraId="776851F1" w14:textId="7D3933FA" w:rsidR="005F7263" w:rsidRPr="000807BE" w:rsidRDefault="005F7263" w:rsidP="0015662D">
      <w:pPr>
        <w:tabs>
          <w:tab w:val="left" w:pos="0"/>
        </w:tabs>
        <w:rPr>
          <w:rFonts w:eastAsiaTheme="minorEastAsia" w:cs="Calibri"/>
          <w:b/>
          <w:color w:val="343434"/>
          <w:sz w:val="30"/>
          <w:szCs w:val="30"/>
          <w:lang w:eastAsia="ja-JP"/>
        </w:rPr>
      </w:pPr>
      <w:r w:rsidRPr="000807BE">
        <w:rPr>
          <w:rFonts w:eastAsiaTheme="minorEastAsia" w:cs="Calibri"/>
          <w:b/>
          <w:color w:val="343434"/>
          <w:sz w:val="30"/>
          <w:szCs w:val="30"/>
          <w:lang w:eastAsia="ja-JP"/>
        </w:rPr>
        <w:t>Backyard Beautification Project</w:t>
      </w:r>
      <w:r w:rsidR="000807BE">
        <w:rPr>
          <w:rFonts w:eastAsiaTheme="minorEastAsia" w:cs="Calibri"/>
          <w:b/>
          <w:color w:val="343434"/>
          <w:sz w:val="30"/>
          <w:szCs w:val="30"/>
          <w:lang w:eastAsia="ja-JP"/>
        </w:rPr>
        <w:t>”</w:t>
      </w:r>
    </w:p>
    <w:p w14:paraId="3E5973EB" w14:textId="77777777" w:rsidR="000807BE" w:rsidRPr="000807BE" w:rsidRDefault="000807BE" w:rsidP="0015662D">
      <w:pPr>
        <w:tabs>
          <w:tab w:val="left" w:pos="0"/>
        </w:tabs>
        <w:rPr>
          <w:rFonts w:eastAsiaTheme="minorEastAsia" w:cs="Calibri"/>
          <w:b/>
          <w:color w:val="343434"/>
          <w:sz w:val="30"/>
          <w:szCs w:val="30"/>
          <w:lang w:eastAsia="ja-JP"/>
        </w:rPr>
      </w:pPr>
    </w:p>
    <w:p w14:paraId="454957AD" w14:textId="0949A1C2" w:rsidR="000807BE" w:rsidRDefault="000807BE"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Kerri informed the Board that she had asked Ray and Kerri Mara to look at the backyard and evaluate haw it could be improved. Ray and Kerri have agreed to donate the pruning of the apple in the backyard and would be willing to give a quote on completing the rest of the work.</w:t>
      </w:r>
    </w:p>
    <w:p w14:paraId="0C969E75" w14:textId="77777777" w:rsidR="000807BE" w:rsidRDefault="000807BE" w:rsidP="0015662D">
      <w:pPr>
        <w:tabs>
          <w:tab w:val="left" w:pos="0"/>
        </w:tabs>
        <w:rPr>
          <w:rFonts w:eastAsiaTheme="minorEastAsia" w:cs="Calibri"/>
          <w:color w:val="343434"/>
          <w:sz w:val="30"/>
          <w:szCs w:val="30"/>
          <w:lang w:eastAsia="ja-JP"/>
        </w:rPr>
      </w:pPr>
    </w:p>
    <w:p w14:paraId="68CF4C3E" w14:textId="136BC6D7" w:rsidR="000807BE" w:rsidRDefault="000807BE"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Malcolm Hamblett made a motion that Kerri request a quote from the Maras, and to authorize her to spend up to $200 for them to complete the work. Marguerite Mason seconded the motion, and it passed unanimously.</w:t>
      </w:r>
    </w:p>
    <w:p w14:paraId="5DD6C5B6" w14:textId="77777777" w:rsidR="000807BE" w:rsidRDefault="000807BE" w:rsidP="0015662D">
      <w:pPr>
        <w:tabs>
          <w:tab w:val="left" w:pos="0"/>
        </w:tabs>
        <w:rPr>
          <w:rFonts w:eastAsiaTheme="minorEastAsia" w:cs="Calibri"/>
          <w:color w:val="343434"/>
          <w:sz w:val="30"/>
          <w:szCs w:val="30"/>
          <w:lang w:eastAsia="ja-JP"/>
        </w:rPr>
      </w:pPr>
    </w:p>
    <w:p w14:paraId="28B7D2EA" w14:textId="168BF9D4" w:rsidR="000807BE" w:rsidRDefault="000807BE"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Kerri will contact the Maras for the quote to complete the work, and Kerri will allocate all of the “Wishing Well” money for the next month for the project.</w:t>
      </w:r>
    </w:p>
    <w:p w14:paraId="12FC052C" w14:textId="77777777" w:rsidR="000807BE" w:rsidRDefault="000807BE" w:rsidP="0015662D">
      <w:pPr>
        <w:tabs>
          <w:tab w:val="left" w:pos="0"/>
        </w:tabs>
        <w:rPr>
          <w:rFonts w:eastAsiaTheme="minorEastAsia" w:cs="Calibri"/>
          <w:color w:val="343434"/>
          <w:sz w:val="30"/>
          <w:szCs w:val="30"/>
          <w:lang w:eastAsia="ja-JP"/>
        </w:rPr>
      </w:pPr>
    </w:p>
    <w:p w14:paraId="695F2393" w14:textId="72E942A7" w:rsidR="000807BE" w:rsidRDefault="000807BE"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At 5:45, the Board of Trustees went into Executive Session</w:t>
      </w:r>
      <w:r w:rsidR="00AF69D7">
        <w:rPr>
          <w:rFonts w:eastAsiaTheme="minorEastAsia" w:cs="Calibri"/>
          <w:color w:val="343434"/>
          <w:sz w:val="30"/>
          <w:szCs w:val="30"/>
          <w:lang w:eastAsia="ja-JP"/>
        </w:rPr>
        <w:t xml:space="preserve"> and adjourned at 5:55.</w:t>
      </w:r>
    </w:p>
    <w:p w14:paraId="3ADE0818" w14:textId="77777777" w:rsidR="00AF69D7" w:rsidRDefault="00AF69D7" w:rsidP="0015662D">
      <w:pPr>
        <w:tabs>
          <w:tab w:val="left" w:pos="0"/>
        </w:tabs>
        <w:rPr>
          <w:rFonts w:eastAsiaTheme="minorEastAsia" w:cs="Calibri"/>
          <w:color w:val="343434"/>
          <w:sz w:val="30"/>
          <w:szCs w:val="30"/>
          <w:lang w:eastAsia="ja-JP"/>
        </w:rPr>
      </w:pPr>
    </w:p>
    <w:p w14:paraId="79AEFADF" w14:textId="1F43A7A9" w:rsidR="00AF69D7" w:rsidRDefault="00AF69D7"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Respectfully submitted,</w:t>
      </w:r>
    </w:p>
    <w:p w14:paraId="48DB471B" w14:textId="77777777" w:rsidR="00AF69D7" w:rsidRDefault="00AF69D7" w:rsidP="0015662D">
      <w:pPr>
        <w:tabs>
          <w:tab w:val="left" w:pos="0"/>
        </w:tabs>
        <w:rPr>
          <w:rFonts w:eastAsiaTheme="minorEastAsia" w:cs="Calibri"/>
          <w:color w:val="343434"/>
          <w:sz w:val="30"/>
          <w:szCs w:val="30"/>
          <w:lang w:eastAsia="ja-JP"/>
        </w:rPr>
      </w:pPr>
    </w:p>
    <w:p w14:paraId="0183B180" w14:textId="34B2941A" w:rsidR="00AF69D7" w:rsidRDefault="00AF69D7"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Marguerite Mason</w:t>
      </w:r>
    </w:p>
    <w:p w14:paraId="4D5E460F" w14:textId="41E87D71" w:rsidR="00AF69D7" w:rsidRDefault="00AF69D7"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Secretary</w:t>
      </w:r>
    </w:p>
    <w:p w14:paraId="0F212348" w14:textId="77777777" w:rsidR="00AF69D7" w:rsidRDefault="00AF69D7" w:rsidP="0015662D">
      <w:pPr>
        <w:tabs>
          <w:tab w:val="left" w:pos="0"/>
        </w:tabs>
        <w:rPr>
          <w:rFonts w:eastAsiaTheme="minorEastAsia" w:cs="Calibri"/>
          <w:color w:val="343434"/>
          <w:sz w:val="30"/>
          <w:szCs w:val="30"/>
          <w:lang w:eastAsia="ja-JP"/>
        </w:rPr>
      </w:pPr>
    </w:p>
    <w:p w14:paraId="055342B9" w14:textId="66336435" w:rsidR="00AF69D7" w:rsidRDefault="00AF69D7"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Future Meetings:</w:t>
      </w:r>
    </w:p>
    <w:p w14:paraId="1DFC56E6" w14:textId="77777777" w:rsidR="00AF69D7" w:rsidRDefault="00AF69D7" w:rsidP="0015662D">
      <w:pPr>
        <w:tabs>
          <w:tab w:val="left" w:pos="0"/>
        </w:tabs>
        <w:rPr>
          <w:rFonts w:eastAsiaTheme="minorEastAsia" w:cs="Calibri"/>
          <w:color w:val="343434"/>
          <w:sz w:val="30"/>
          <w:szCs w:val="30"/>
          <w:lang w:eastAsia="ja-JP"/>
        </w:rPr>
      </w:pPr>
    </w:p>
    <w:p w14:paraId="4EA13F14" w14:textId="163F85CA" w:rsidR="00AF69D7" w:rsidRPr="001377A8" w:rsidRDefault="00AF69D7" w:rsidP="0015662D">
      <w:pPr>
        <w:tabs>
          <w:tab w:val="left" w:pos="0"/>
        </w:tabs>
        <w:rPr>
          <w:rFonts w:eastAsiaTheme="minorEastAsia" w:cs="Calibri"/>
          <w:color w:val="343434"/>
          <w:sz w:val="30"/>
          <w:szCs w:val="30"/>
          <w:lang w:eastAsia="ja-JP"/>
        </w:rPr>
      </w:pPr>
      <w:r>
        <w:rPr>
          <w:rFonts w:eastAsiaTheme="minorEastAsia" w:cs="Calibri"/>
          <w:color w:val="343434"/>
          <w:sz w:val="30"/>
          <w:szCs w:val="30"/>
          <w:lang w:eastAsia="ja-JP"/>
        </w:rPr>
        <w:t>May 11</w:t>
      </w:r>
    </w:p>
    <w:p w14:paraId="08CACB1B" w14:textId="77777777" w:rsidR="001377A8" w:rsidRPr="001377A8" w:rsidRDefault="001377A8" w:rsidP="0015662D">
      <w:pPr>
        <w:tabs>
          <w:tab w:val="left" w:pos="0"/>
        </w:tabs>
        <w:rPr>
          <w:rFonts w:eastAsiaTheme="minorEastAsia" w:cs="Calibri"/>
          <w:b/>
          <w:color w:val="343434"/>
          <w:sz w:val="30"/>
          <w:szCs w:val="30"/>
          <w:lang w:eastAsia="ja-JP"/>
        </w:rPr>
      </w:pPr>
    </w:p>
    <w:p w14:paraId="4A55302B" w14:textId="77777777" w:rsidR="00AF69D7" w:rsidRPr="00476017" w:rsidRDefault="00AF69D7" w:rsidP="00AF69D7">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June 15</w:t>
      </w:r>
    </w:p>
    <w:p w14:paraId="4125CB0C" w14:textId="77777777" w:rsidR="00AF69D7" w:rsidRPr="00476017" w:rsidRDefault="00AF69D7" w:rsidP="00AF69D7">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August 3</w:t>
      </w:r>
    </w:p>
    <w:p w14:paraId="61EB54A3" w14:textId="77777777" w:rsidR="00AF69D7" w:rsidRDefault="00AF69D7" w:rsidP="00AF69D7">
      <w:pPr>
        <w:widowControl w:val="0"/>
        <w:autoSpaceDE w:val="0"/>
        <w:autoSpaceDN w:val="0"/>
        <w:adjustRightInd w:val="0"/>
        <w:spacing w:after="320"/>
        <w:rPr>
          <w:rFonts w:eastAsiaTheme="minorEastAsia" w:cs="Times"/>
          <w:sz w:val="28"/>
          <w:szCs w:val="28"/>
          <w:lang w:eastAsia="ja-JP"/>
        </w:rPr>
      </w:pPr>
      <w:r w:rsidRPr="00476017">
        <w:rPr>
          <w:rFonts w:eastAsiaTheme="minorEastAsia" w:cs="Times"/>
          <w:sz w:val="28"/>
          <w:szCs w:val="28"/>
          <w:lang w:eastAsia="ja-JP"/>
        </w:rPr>
        <w:t>October 19</w:t>
      </w:r>
    </w:p>
    <w:p w14:paraId="5E753391" w14:textId="51483A89" w:rsidR="00AF69D7" w:rsidRDefault="00AF69D7" w:rsidP="00AF69D7">
      <w:pPr>
        <w:widowControl w:val="0"/>
        <w:autoSpaceDE w:val="0"/>
        <w:autoSpaceDN w:val="0"/>
        <w:adjustRightInd w:val="0"/>
        <w:spacing w:after="320"/>
        <w:rPr>
          <w:rFonts w:eastAsiaTheme="minorEastAsia" w:cs="Times"/>
          <w:sz w:val="28"/>
          <w:szCs w:val="28"/>
          <w:lang w:eastAsia="ja-JP"/>
        </w:rPr>
      </w:pPr>
      <w:r>
        <w:rPr>
          <w:rFonts w:eastAsiaTheme="minorEastAsia" w:cs="Times"/>
          <w:sz w:val="28"/>
          <w:szCs w:val="28"/>
          <w:lang w:eastAsia="ja-JP"/>
        </w:rPr>
        <w:t>December 14</w:t>
      </w:r>
    </w:p>
    <w:p w14:paraId="1AFDD0CA" w14:textId="77777777" w:rsidR="00AF69D7" w:rsidRPr="00476017" w:rsidRDefault="00AF69D7" w:rsidP="00AF69D7">
      <w:pPr>
        <w:widowControl w:val="0"/>
        <w:autoSpaceDE w:val="0"/>
        <w:autoSpaceDN w:val="0"/>
        <w:adjustRightInd w:val="0"/>
        <w:spacing w:after="320"/>
        <w:rPr>
          <w:rFonts w:eastAsiaTheme="minorEastAsia" w:cs="Times"/>
          <w:sz w:val="28"/>
          <w:szCs w:val="28"/>
          <w:lang w:eastAsia="ja-JP"/>
        </w:rPr>
      </w:pPr>
    </w:p>
    <w:p w14:paraId="26A862CE" w14:textId="77777777" w:rsidR="00912215" w:rsidRPr="0015662D" w:rsidRDefault="00912215" w:rsidP="0015662D">
      <w:pPr>
        <w:tabs>
          <w:tab w:val="left" w:pos="0"/>
        </w:tabs>
        <w:rPr>
          <w:rFonts w:eastAsiaTheme="minorEastAsia" w:cs="Calibri"/>
          <w:color w:val="343434"/>
          <w:sz w:val="30"/>
          <w:szCs w:val="30"/>
          <w:lang w:eastAsia="ja-JP"/>
        </w:rPr>
      </w:pPr>
    </w:p>
    <w:p w14:paraId="0485717D" w14:textId="77777777" w:rsidR="0015662D" w:rsidRDefault="0015662D" w:rsidP="0015662D">
      <w:pPr>
        <w:tabs>
          <w:tab w:val="left" w:pos="0"/>
        </w:tabs>
        <w:rPr>
          <w:rFonts w:eastAsiaTheme="minorEastAsia" w:cs="Calibri"/>
          <w:b/>
          <w:color w:val="343434"/>
          <w:sz w:val="30"/>
          <w:szCs w:val="30"/>
          <w:lang w:eastAsia="ja-JP"/>
        </w:rPr>
      </w:pPr>
    </w:p>
    <w:p w14:paraId="0E5F754C" w14:textId="77777777" w:rsidR="0015662D" w:rsidRPr="0015662D" w:rsidRDefault="0015662D" w:rsidP="0015662D">
      <w:pPr>
        <w:tabs>
          <w:tab w:val="left" w:pos="0"/>
        </w:tabs>
        <w:rPr>
          <w:rFonts w:eastAsiaTheme="minorEastAsia" w:cs="Calibri"/>
          <w:b/>
          <w:color w:val="343434"/>
          <w:sz w:val="30"/>
          <w:szCs w:val="30"/>
          <w:lang w:eastAsia="ja-JP"/>
        </w:rPr>
      </w:pPr>
    </w:p>
    <w:p w14:paraId="034CBEB4" w14:textId="77777777" w:rsidR="003D0686" w:rsidRDefault="003D0686" w:rsidP="003D0686">
      <w:pPr>
        <w:pStyle w:val="ListParagraph"/>
        <w:rPr>
          <w:rFonts w:eastAsiaTheme="minorEastAsia" w:cs="Calibri"/>
          <w:color w:val="343434"/>
          <w:sz w:val="30"/>
          <w:szCs w:val="30"/>
          <w:lang w:eastAsia="ja-JP"/>
        </w:rPr>
      </w:pPr>
    </w:p>
    <w:p w14:paraId="3E1DE5A0" w14:textId="77777777" w:rsidR="002A34D0" w:rsidRPr="00476017" w:rsidRDefault="002A34D0">
      <w:pPr>
        <w:rPr>
          <w:rFonts w:ascii="Times New Roman" w:eastAsiaTheme="minorEastAsia" w:hAnsi="Times New Roman"/>
          <w:sz w:val="28"/>
          <w:szCs w:val="28"/>
          <w:lang w:eastAsia="ja-JP"/>
        </w:rPr>
      </w:pPr>
      <w:bookmarkStart w:id="0" w:name="_GoBack"/>
      <w:bookmarkEnd w:id="0"/>
    </w:p>
    <w:sectPr w:rsidR="002A34D0" w:rsidRPr="00476017" w:rsidSect="00AF69D7">
      <w:headerReference w:type="even" r:id="rId9"/>
      <w:headerReference w:type="default" r:id="rId10"/>
      <w:footerReference w:type="even" r:id="rId11"/>
      <w:footerReference w:type="default" r:id="rId12"/>
      <w:headerReference w:type="first" r:id="rId13"/>
      <w:footerReference w:type="first" r:id="rId14"/>
      <w:pgSz w:w="12240" w:h="15840"/>
      <w:pgMar w:top="720" w:right="1440" w:bottom="792"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0807BE" w:rsidRDefault="000807BE">
      <w:r>
        <w:separator/>
      </w:r>
    </w:p>
  </w:endnote>
  <w:endnote w:type="continuationSeparator" w:id="0">
    <w:p w14:paraId="6E8A3A62" w14:textId="77777777" w:rsidR="000807BE" w:rsidRDefault="00080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E8E95" w14:textId="77777777" w:rsidR="000807BE" w:rsidRDefault="000807BE"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0807BE" w:rsidRDefault="000807BE"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7E4B" w14:textId="77777777" w:rsidR="000807BE" w:rsidRDefault="000807BE"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F69D7">
      <w:rPr>
        <w:rStyle w:val="PageNumber"/>
        <w:noProof/>
      </w:rPr>
      <w:t>1</w:t>
    </w:r>
    <w:r>
      <w:rPr>
        <w:rStyle w:val="PageNumber"/>
      </w:rPr>
      <w:fldChar w:fldCharType="end"/>
    </w:r>
  </w:p>
  <w:p w14:paraId="7BA7CB66" w14:textId="77777777" w:rsidR="000807BE" w:rsidRDefault="000807BE"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9AA86" w14:textId="77777777" w:rsidR="000807BE" w:rsidRDefault="000807B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0807BE" w:rsidRDefault="000807BE">
      <w:r>
        <w:separator/>
      </w:r>
    </w:p>
  </w:footnote>
  <w:footnote w:type="continuationSeparator" w:id="0">
    <w:p w14:paraId="7A58BE66" w14:textId="77777777" w:rsidR="000807BE" w:rsidRDefault="000807B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D0D28" w14:textId="7C01EF06" w:rsidR="000807BE" w:rsidRDefault="000807BE">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18FBB" w14:textId="183D2004" w:rsidR="000807BE" w:rsidRDefault="000807BE">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AC31B" w14:textId="713BB482" w:rsidR="000807BE" w:rsidRDefault="000807B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E2ABA"/>
    <w:multiLevelType w:val="hybridMultilevel"/>
    <w:tmpl w:val="5D0AD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2734BD2"/>
    <w:multiLevelType w:val="hybridMultilevel"/>
    <w:tmpl w:val="F9F82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AB3667"/>
    <w:multiLevelType w:val="hybridMultilevel"/>
    <w:tmpl w:val="74FA2276"/>
    <w:lvl w:ilvl="0" w:tplc="04090001">
      <w:start w:val="1"/>
      <w:numFmt w:val="bullet"/>
      <w:lvlText w:val=""/>
      <w:lvlJc w:val="left"/>
      <w:pPr>
        <w:ind w:left="59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3849F6"/>
    <w:multiLevelType w:val="hybridMultilevel"/>
    <w:tmpl w:val="582E6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13B5075"/>
    <w:multiLevelType w:val="hybridMultilevel"/>
    <w:tmpl w:val="CCF2F1B8"/>
    <w:lvl w:ilvl="0" w:tplc="04090001">
      <w:start w:val="1"/>
      <w:numFmt w:val="bullet"/>
      <w:lvlText w:val=""/>
      <w:lvlJc w:val="left"/>
      <w:pPr>
        <w:ind w:left="6300" w:hanging="360"/>
      </w:pPr>
      <w:rPr>
        <w:rFonts w:ascii="Symbol" w:hAnsi="Symbol" w:hint="default"/>
      </w:rPr>
    </w:lvl>
    <w:lvl w:ilvl="1" w:tplc="04090003" w:tentative="1">
      <w:start w:val="1"/>
      <w:numFmt w:val="bullet"/>
      <w:lvlText w:val="o"/>
      <w:lvlJc w:val="left"/>
      <w:pPr>
        <w:ind w:left="7020" w:hanging="360"/>
      </w:pPr>
      <w:rPr>
        <w:rFonts w:ascii="Courier New" w:hAnsi="Courier New" w:hint="default"/>
      </w:rPr>
    </w:lvl>
    <w:lvl w:ilvl="2" w:tplc="04090005" w:tentative="1">
      <w:start w:val="1"/>
      <w:numFmt w:val="bullet"/>
      <w:lvlText w:val=""/>
      <w:lvlJc w:val="left"/>
      <w:pPr>
        <w:ind w:left="7740" w:hanging="360"/>
      </w:pPr>
      <w:rPr>
        <w:rFonts w:ascii="Wingdings" w:hAnsi="Wingdings" w:hint="default"/>
      </w:rPr>
    </w:lvl>
    <w:lvl w:ilvl="3" w:tplc="04090001" w:tentative="1">
      <w:start w:val="1"/>
      <w:numFmt w:val="bullet"/>
      <w:lvlText w:val=""/>
      <w:lvlJc w:val="left"/>
      <w:pPr>
        <w:ind w:left="8460" w:hanging="360"/>
      </w:pPr>
      <w:rPr>
        <w:rFonts w:ascii="Symbol" w:hAnsi="Symbol" w:hint="default"/>
      </w:rPr>
    </w:lvl>
    <w:lvl w:ilvl="4" w:tplc="04090003" w:tentative="1">
      <w:start w:val="1"/>
      <w:numFmt w:val="bullet"/>
      <w:lvlText w:val="o"/>
      <w:lvlJc w:val="left"/>
      <w:pPr>
        <w:ind w:left="9180" w:hanging="360"/>
      </w:pPr>
      <w:rPr>
        <w:rFonts w:ascii="Courier New" w:hAnsi="Courier New" w:hint="default"/>
      </w:rPr>
    </w:lvl>
    <w:lvl w:ilvl="5" w:tplc="04090005" w:tentative="1">
      <w:start w:val="1"/>
      <w:numFmt w:val="bullet"/>
      <w:lvlText w:val=""/>
      <w:lvlJc w:val="left"/>
      <w:pPr>
        <w:ind w:left="9900" w:hanging="360"/>
      </w:pPr>
      <w:rPr>
        <w:rFonts w:ascii="Wingdings" w:hAnsi="Wingdings" w:hint="default"/>
      </w:rPr>
    </w:lvl>
    <w:lvl w:ilvl="6" w:tplc="04090001" w:tentative="1">
      <w:start w:val="1"/>
      <w:numFmt w:val="bullet"/>
      <w:lvlText w:val=""/>
      <w:lvlJc w:val="left"/>
      <w:pPr>
        <w:ind w:left="10620" w:hanging="360"/>
      </w:pPr>
      <w:rPr>
        <w:rFonts w:ascii="Symbol" w:hAnsi="Symbol" w:hint="default"/>
      </w:rPr>
    </w:lvl>
    <w:lvl w:ilvl="7" w:tplc="04090003" w:tentative="1">
      <w:start w:val="1"/>
      <w:numFmt w:val="bullet"/>
      <w:lvlText w:val="o"/>
      <w:lvlJc w:val="left"/>
      <w:pPr>
        <w:ind w:left="11340" w:hanging="360"/>
      </w:pPr>
      <w:rPr>
        <w:rFonts w:ascii="Courier New" w:hAnsi="Courier New" w:hint="default"/>
      </w:rPr>
    </w:lvl>
    <w:lvl w:ilvl="8" w:tplc="04090005" w:tentative="1">
      <w:start w:val="1"/>
      <w:numFmt w:val="bullet"/>
      <w:lvlText w:val=""/>
      <w:lvlJc w:val="left"/>
      <w:pPr>
        <w:ind w:left="12060" w:hanging="360"/>
      </w:pPr>
      <w:rPr>
        <w:rFonts w:ascii="Wingdings" w:hAnsi="Wingdings" w:hint="default"/>
      </w:rPr>
    </w:lvl>
  </w:abstractNum>
  <w:abstractNum w:abstractNumId="6">
    <w:nsid w:val="641E0F16"/>
    <w:multiLevelType w:val="hybridMultilevel"/>
    <w:tmpl w:val="2B6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154B44"/>
    <w:multiLevelType w:val="hybridMultilevel"/>
    <w:tmpl w:val="6102E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A352F4"/>
    <w:multiLevelType w:val="hybridMultilevel"/>
    <w:tmpl w:val="11847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6"/>
  </w:num>
  <w:num w:numId="4">
    <w:abstractNumId w:val="3"/>
  </w:num>
  <w:num w:numId="5">
    <w:abstractNumId w:val="8"/>
  </w:num>
  <w:num w:numId="6">
    <w:abstractNumId w:val="1"/>
  </w:num>
  <w:num w:numId="7">
    <w:abstractNumId w:val="7"/>
  </w:num>
  <w:num w:numId="8">
    <w:abstractNumId w:val="0"/>
  </w:num>
  <w:num w:numId="9">
    <w:abstractNumId w:val="2"/>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01C62"/>
    <w:rsid w:val="00015B7D"/>
    <w:rsid w:val="000176E8"/>
    <w:rsid w:val="000807BE"/>
    <w:rsid w:val="00084697"/>
    <w:rsid w:val="000A1922"/>
    <w:rsid w:val="000D08FE"/>
    <w:rsid w:val="00104499"/>
    <w:rsid w:val="0012764A"/>
    <w:rsid w:val="00133DC1"/>
    <w:rsid w:val="001377A8"/>
    <w:rsid w:val="001404A7"/>
    <w:rsid w:val="001518CE"/>
    <w:rsid w:val="0015662D"/>
    <w:rsid w:val="0017013D"/>
    <w:rsid w:val="00171625"/>
    <w:rsid w:val="00181487"/>
    <w:rsid w:val="001A0DCA"/>
    <w:rsid w:val="001D08DA"/>
    <w:rsid w:val="00202A44"/>
    <w:rsid w:val="00232EC7"/>
    <w:rsid w:val="00234CD1"/>
    <w:rsid w:val="00254B8E"/>
    <w:rsid w:val="0026305B"/>
    <w:rsid w:val="0026316D"/>
    <w:rsid w:val="002A34D0"/>
    <w:rsid w:val="002E2B4C"/>
    <w:rsid w:val="002F5556"/>
    <w:rsid w:val="00312FD7"/>
    <w:rsid w:val="00314559"/>
    <w:rsid w:val="00362899"/>
    <w:rsid w:val="003650EF"/>
    <w:rsid w:val="00366123"/>
    <w:rsid w:val="003739AC"/>
    <w:rsid w:val="00384157"/>
    <w:rsid w:val="003C10AD"/>
    <w:rsid w:val="003D0686"/>
    <w:rsid w:val="004028E6"/>
    <w:rsid w:val="00440939"/>
    <w:rsid w:val="00442330"/>
    <w:rsid w:val="00442467"/>
    <w:rsid w:val="00443D7A"/>
    <w:rsid w:val="00476017"/>
    <w:rsid w:val="00476123"/>
    <w:rsid w:val="004A5D64"/>
    <w:rsid w:val="004B5099"/>
    <w:rsid w:val="004E6281"/>
    <w:rsid w:val="00562253"/>
    <w:rsid w:val="00567233"/>
    <w:rsid w:val="005725C4"/>
    <w:rsid w:val="005A39DE"/>
    <w:rsid w:val="005B0B74"/>
    <w:rsid w:val="005E6778"/>
    <w:rsid w:val="005F3E2E"/>
    <w:rsid w:val="005F7263"/>
    <w:rsid w:val="006542AD"/>
    <w:rsid w:val="006C17CD"/>
    <w:rsid w:val="006E12A8"/>
    <w:rsid w:val="006E32B9"/>
    <w:rsid w:val="00717D28"/>
    <w:rsid w:val="007279B5"/>
    <w:rsid w:val="007622AB"/>
    <w:rsid w:val="007A7C82"/>
    <w:rsid w:val="007C4A27"/>
    <w:rsid w:val="007E3F46"/>
    <w:rsid w:val="00813038"/>
    <w:rsid w:val="00815B47"/>
    <w:rsid w:val="008169D7"/>
    <w:rsid w:val="00824982"/>
    <w:rsid w:val="008367FF"/>
    <w:rsid w:val="008503AA"/>
    <w:rsid w:val="008A1CF6"/>
    <w:rsid w:val="008C22D5"/>
    <w:rsid w:val="008D0759"/>
    <w:rsid w:val="008D7599"/>
    <w:rsid w:val="008F77F5"/>
    <w:rsid w:val="00912215"/>
    <w:rsid w:val="0092633F"/>
    <w:rsid w:val="0095070F"/>
    <w:rsid w:val="0096665F"/>
    <w:rsid w:val="00A06B81"/>
    <w:rsid w:val="00A2056B"/>
    <w:rsid w:val="00AA054A"/>
    <w:rsid w:val="00AA2A8A"/>
    <w:rsid w:val="00AB1948"/>
    <w:rsid w:val="00AD685D"/>
    <w:rsid w:val="00AE0D1D"/>
    <w:rsid w:val="00AF07F1"/>
    <w:rsid w:val="00AF69D7"/>
    <w:rsid w:val="00AF7D47"/>
    <w:rsid w:val="00B12835"/>
    <w:rsid w:val="00B87A39"/>
    <w:rsid w:val="00B91C5C"/>
    <w:rsid w:val="00B92D25"/>
    <w:rsid w:val="00B965EA"/>
    <w:rsid w:val="00C003D8"/>
    <w:rsid w:val="00C21113"/>
    <w:rsid w:val="00C35E1A"/>
    <w:rsid w:val="00CF05D3"/>
    <w:rsid w:val="00D05237"/>
    <w:rsid w:val="00D75172"/>
    <w:rsid w:val="00D878E0"/>
    <w:rsid w:val="00DA488A"/>
    <w:rsid w:val="00DD0EFF"/>
    <w:rsid w:val="00DD5C0F"/>
    <w:rsid w:val="00DE4C59"/>
    <w:rsid w:val="00E00FEC"/>
    <w:rsid w:val="00E02255"/>
    <w:rsid w:val="00E06B95"/>
    <w:rsid w:val="00E31883"/>
    <w:rsid w:val="00E330FB"/>
    <w:rsid w:val="00E62F19"/>
    <w:rsid w:val="00E6724F"/>
    <w:rsid w:val="00E94B25"/>
    <w:rsid w:val="00EB365B"/>
    <w:rsid w:val="00EC0624"/>
    <w:rsid w:val="00EC2468"/>
    <w:rsid w:val="00EC4CE2"/>
    <w:rsid w:val="00F1188C"/>
    <w:rsid w:val="00F125F7"/>
    <w:rsid w:val="00F36BD6"/>
    <w:rsid w:val="00F472B1"/>
    <w:rsid w:val="00F67B0C"/>
    <w:rsid w:val="00F726A8"/>
    <w:rsid w:val="00FB16A2"/>
    <w:rsid w:val="00FE1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934D8-2F91-A34B-8E88-F876D3F1C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3</Pages>
  <Words>413</Words>
  <Characters>2357</Characters>
  <Application>Microsoft Macintosh Word</Application>
  <DocSecurity>0</DocSecurity>
  <Lines>19</Lines>
  <Paragraphs>5</Paragraphs>
  <ScaleCrop>false</ScaleCrop>
  <Company/>
  <LinksUpToDate>false</LinksUpToDate>
  <CharactersWithSpaces>2765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5</cp:revision>
  <cp:lastPrinted>2014-07-11T21:04:00Z</cp:lastPrinted>
  <dcterms:created xsi:type="dcterms:W3CDTF">2015-04-25T18:22:00Z</dcterms:created>
  <dcterms:modified xsi:type="dcterms:W3CDTF">2015-04-25T21:46:00Z</dcterms:modified>
</cp:coreProperties>
</file>